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scope of work template</w:t>
      </w:r>
    </w:p>
    <w:p>
      <w:pPr>
        <w:spacing w:after="140"/>
      </w:pPr>
      <w:r>
        <w:t xml:space="preserve">Worked example • Pending review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Use this as a planning attachment to a project discussion. Agree responsible parties and interfaces explicitly; this document contains no legal terms and does not replace a project agreement. Review each exclusion for an unresolved interface; name the needed provider without inventing an appointment.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Name the deliverable and its intended use.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Assign responsibility at each handoff, including work provided by others.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Record changes against the agreed baseline rather than overwriting it.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An exclusion is not a complete plan unless someone owns the interface.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 concept drawing is not automatically a construction document.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 task list without an agreed boundary does not define scope.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Illustrative worked example</w:t>
      </w:r>
    </w:p>
    <w:p>
      <w:pPr>
        <w:pStyle w:val="Heading2"/>
        <w:keepNext/>
        <w:spacing w:after="140"/>
      </w:pPr>
      <w:r>
        <w:t xml:space="preserve">Project boundary</w:t>
      </w:r>
    </w:p>
    <w:p>
      <w:pPr>
        <w:keepNext/>
        <w:spacing w:after="140"/>
      </w:pPr>
      <w:r>
        <w:t xml:space="preserve">Name included rooms and distinguish work areas from adjacent coordination areas.</w:t>
      </w:r>
    </w:p>
    <w:p>
      <w:pPr>
        <w:spacing w:after="140"/>
      </w:pPr>
      <w:r>
        <w:t xml:space="preserve">The Window Room only. No adjacent-room redesign represented.</w:t>
      </w:r>
    </w:p>
    <w:p>
      <w:pPr>
        <w:pStyle w:val="Heading2"/>
        <w:keepNext/>
        <w:spacing w:after="140"/>
      </w:pPr>
      <w:r>
        <w:t xml:space="preserve">Discovery and brief</w:t>
      </w:r>
    </w:p>
    <w:p>
      <w:pPr>
        <w:keepNext/>
        <w:spacing w:after="140"/>
      </w:pPr>
      <w:r>
        <w:t xml:space="preserve">List the information to gather and the output to review.</w:t>
      </w:r>
    </w:p>
    <w:p>
      <w:pPr>
        <w:spacing w:after="140"/>
      </w:pPr>
      <w:r>
        <w:t xml:space="preserve">Review provided room data and prepare an illustrative brief. Site verification remains outstanding.</w:t>
      </w:r>
    </w:p>
    <w:p>
      <w:pPr>
        <w:pStyle w:val="Heading2"/>
        <w:keepNext/>
        <w:spacing w:after="140"/>
      </w:pPr>
      <w:r>
        <w:t xml:space="preserve">Concept development</w:t>
      </w:r>
    </w:p>
    <w:p>
      <w:pPr>
        <w:keepNext/>
        <w:spacing w:after="140"/>
      </w:pPr>
      <w:r>
        <w:t xml:space="preserve">State what will be compared and what happens after selection.</w:t>
      </w:r>
    </w:p>
    <w:p>
      <w:pPr>
        <w:spacing w:after="140"/>
      </w:pPr>
      <w:r>
        <w:t xml:space="preserve">Compare Quiet Oak and Deep Olive; continue only Quiet Oak into the sample drawings and materials.</w:t>
      </w:r>
    </w:p>
    <w:p>
      <w:pPr>
        <w:pStyle w:val="Heading2"/>
        <w:keepNext/>
        <w:spacing w:after="140"/>
      </w:pPr>
      <w:r>
        <w:t xml:space="preserve">Drawings and schedules</w:t>
      </w:r>
    </w:p>
    <w:p>
      <w:pPr>
        <w:keepNext/>
        <w:spacing w:after="140"/>
      </w:pPr>
      <w:r>
        <w:t xml:space="preserve">Specify document names, intended use, and level of detail.</w:t>
      </w:r>
    </w:p>
    <w:p>
      <w:pPr>
        <w:spacing w:after="140"/>
      </w:pPr>
      <w:r>
        <w:t xml:space="preserve">WR-01 furnished plan; WR-02 joinery elevation; partial material schedule. R0 illustrative documents, pending review.</w:t>
      </w:r>
    </w:p>
    <w:p>
      <w:pPr>
        <w:pStyle w:val="Heading2"/>
        <w:keepNext/>
        <w:spacing w:after="140"/>
      </w:pPr>
      <w:r>
        <w:t xml:space="preserve">Responsibilities</w:t>
      </w:r>
    </w:p>
    <w:p>
      <w:pPr>
        <w:keepNext/>
        <w:spacing w:after="140"/>
      </w:pPr>
      <w:r>
        <w:t xml:space="preserve">Record who provides measurements, approves selections, coordinates specialists, and places orders. Leave unresolved roles explicit.</w:t>
      </w:r>
    </w:p>
    <w:p>
      <w:pPr>
        <w:spacing w:after="140"/>
      </w:pPr>
      <w:r>
        <w:t xml:space="preserve">Surveyor, reviewer, purchasing party, and installation party not appointed in this example.</w:t>
      </w:r>
    </w:p>
    <w:p>
      <w:pPr>
        <w:pStyle w:val="Heading2"/>
        <w:keepNext/>
        <w:spacing w:after="140"/>
      </w:pPr>
      <w:r>
        <w:t xml:space="preserve">Review checkpoints</w:t>
      </w:r>
    </w:p>
    <w:p>
      <w:pPr>
        <w:keepNext/>
        <w:spacing w:after="140"/>
      </w:pPr>
      <w:r>
        <w:t xml:space="preserve">Define when feedback is required and who consolidates it. Put revision allowances in the separately agreed scope.</w:t>
      </w:r>
    </w:p>
    <w:p>
      <w:pPr>
        <w:spacing w:after="140"/>
      </w:pPr>
      <w:r>
        <w:t xml:space="preserve">Brief, concept, and coordination reviews proposed; review dates and revision allowances not agreed.</w:t>
      </w:r>
    </w:p>
    <w:p>
      <w:pPr>
        <w:pStyle w:val="Heading2"/>
        <w:keepNext/>
        <w:spacing w:after="140"/>
      </w:pPr>
      <w:r>
        <w:t xml:space="preserve">Exclusions and interfaces</w:t>
      </w:r>
    </w:p>
    <w:p>
      <w:pPr>
        <w:keepNext/>
        <w:spacing w:after="140"/>
      </w:pPr>
      <w:r>
        <w:t xml:space="preserve">List omitted services and information you must receive from others.</w:t>
      </w:r>
    </w:p>
    <w:p>
      <w:pPr>
        <w:spacing w:after="140"/>
      </w:pPr>
      <w:r>
        <w:t xml:space="preserve">No structural design, electrical design, code assessment, permit application, order placement, or construction supervision in the sample.</w:t>
      </w:r>
    </w:p>
    <w:p>
      <w:pPr>
        <w:pStyle w:val="Heading2"/>
        <w:keepNext/>
        <w:spacing w:after="140"/>
      </w:pPr>
      <w:r>
        <w:t xml:space="preserve">Change record</w:t>
      </w:r>
    </w:p>
    <w:p>
      <w:pPr>
        <w:keepNext/>
        <w:spacing w:after="140"/>
      </w:pPr>
      <w:r>
        <w:t xml:space="preserve">Document a requested change and its potential effect before altering the baseline.</w:t>
      </w:r>
    </w:p>
    <w:p>
      <w:pPr>
        <w:spacing w:after="140"/>
      </w:pPr>
      <w:r>
        <w:t xml:space="preserve">No approved scope changes. Record new requests with an owner and impact review.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scope of work template</dc:title>
  <dc:creator>OpenLintel</dc:creator>
  <dc:description>Define interior design deliverables, responsibilities, exclusions, and review checkpoints with an editable scope-of-work planning template.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