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t xml:space="preserve">Interior design scope of work template</w:t>
      </w:r>
    </w:p>
    <w:p>
      <w:pPr>
        <w:spacing w:after="140"/>
      </w:pPr>
      <w:r>
        <w:t xml:space="preserve">Blank editable template</w:t>
      </w:r>
    </w:p>
    <w:p>
      <w:pPr>
        <w:spacing w:after="140"/>
      </w:pPr>
      <w:r>
        <w:t xml:space="preserve">OpenLintel • Educational planning resource • September 15, 2026</w:t>
      </w:r>
    </w:p>
    <w:p>
      <w:pPr>
        <w:spacing w:after="140"/>
      </w:pPr>
      <w:r>
        <w:t xml:space="preserve">Illustrative teaching extension of The Window Room; not a client record, supplier quote, site survey, or construction-ready document. Pending professional review.</w:t>
      </w:r>
    </w:p>
    <w:p>
      <w:pPr>
        <w:pStyle w:val="Heading1"/>
        <w:keepNext/>
        <w:spacing w:after="140"/>
      </w:pPr>
      <w:r>
        <w:t xml:space="preserve">How to use</w:t>
      </w:r>
    </w:p>
    <w:p>
      <w:pPr>
        <w:spacing w:after="140"/>
      </w:pPr>
      <w:r>
        <w:t xml:space="preserve">Use this as a planning attachment to a project discussion. Agree responsible parties and interfaces explicitly; this document contains no legal terms and does not replace a project agreement. Review each exclusion for an unresolved interface; name the needed provider without inventing an appointment.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Name the deliverable and its intended use.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Assign responsibility at each handoff, including work provided by others.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Record changes against the agreed baseline rather than overwriting it.</w:t>
      </w:r>
    </w:p>
    <w:p>
      <w:pPr>
        <w:pStyle w:val="Heading1"/>
        <w:keepNext/>
        <w:spacing w:after="140"/>
      </w:pPr>
      <w:r>
        <w:t xml:space="preserve">Review before use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An exclusion is not a complete plan unless someone owns the interface.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A concept drawing is not automatically a construction document.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A task list without an agreed boundary does not define scope.</w:t>
      </w:r>
    </w:p>
    <w:p>
      <w:pPr>
        <w:spacing w:after="140"/>
      </w:pPr>
      <w:r>
        <w:t xml:space="preserve">Replace illustrative information with verified project records. No approval, legal agreement, or construction readiness is represented. Keep completed client documents in your own secure system.</w:t>
      </w:r>
    </w:p>
    <w:p>
      <w:pPr>
        <w:pStyle w:val="Heading1"/>
        <w:keepNext/>
        <w:pageBreakBefore/>
        <w:spacing w:after="140"/>
      </w:pPr>
      <w:r>
        <w:t xml:space="preserve">Your project</w:t>
      </w:r>
    </w:p>
    <w:p>
      <w:pPr>
        <w:pStyle w:val="Heading2"/>
        <w:keepNext/>
        <w:spacing w:after="140"/>
      </w:pPr>
      <w:r>
        <w:t xml:space="preserve">Project boundary</w:t>
      </w:r>
    </w:p>
    <w:p>
      <w:pPr>
        <w:keepNext/>
        <w:spacing w:after="140"/>
      </w:pPr>
      <w:r>
        <w:t xml:space="preserve">Name included rooms and distinguish work areas from adjacent coordination areas.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Discovery and brief</w:t>
      </w:r>
    </w:p>
    <w:p>
      <w:pPr>
        <w:keepNext/>
        <w:spacing w:after="140"/>
      </w:pPr>
      <w:r>
        <w:t xml:space="preserve">List the information to gather and the output to review.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Concept development</w:t>
      </w:r>
    </w:p>
    <w:p>
      <w:pPr>
        <w:keepNext/>
        <w:spacing w:after="140"/>
      </w:pPr>
      <w:r>
        <w:t xml:space="preserve">State what will be compared and what happens after selection.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Drawings and schedules</w:t>
      </w:r>
    </w:p>
    <w:p>
      <w:pPr>
        <w:keepNext/>
        <w:spacing w:after="140"/>
      </w:pPr>
      <w:r>
        <w:t xml:space="preserve">Specify document names, intended use, and level of detail.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Responsibilities</w:t>
      </w:r>
    </w:p>
    <w:p>
      <w:pPr>
        <w:keepNext/>
        <w:spacing w:after="140"/>
      </w:pPr>
      <w:r>
        <w:t xml:space="preserve">Record who provides measurements, approves selections, coordinates specialists, and places orders. Leave unresolved roles explicit.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Review checkpoints</w:t>
      </w:r>
    </w:p>
    <w:p>
      <w:pPr>
        <w:keepNext/>
        <w:spacing w:after="140"/>
      </w:pPr>
      <w:r>
        <w:t xml:space="preserve">Define when feedback is required and who consolidates it. Put revision allowances in the separately agreed scope.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Exclusions and interfaces</w:t>
      </w:r>
    </w:p>
    <w:p>
      <w:pPr>
        <w:keepNext/>
        <w:spacing w:after="140"/>
      </w:pPr>
      <w:r>
        <w:t xml:space="preserve">List omitted services and information you must receive from others.</w:t>
      </w:r>
    </w:p>
    <w:p>
      <w:pPr>
        <w:spacing w:after="140"/>
      </w:pPr>
      <w:r>
        <w:t xml:space="preserve">[Enter your project information here. Leave unknowns explicit.]</w:t>
      </w:r>
    </w:p>
    <w:p>
      <w:pPr>
        <w:spacing w:after="140"/>
      </w:pPr>
      <w:r>
        <w:t xml:space="preserve"> </w:t>
      </w:r>
    </w:p>
    <w:p>
      <w:pPr>
        <w:pStyle w:val="Heading2"/>
        <w:keepNext/>
        <w:spacing w:after="140"/>
      </w:pPr>
      <w:r>
        <w:t xml:space="preserve">Change record</w:t>
      </w:r>
    </w:p>
    <w:p>
      <w:pPr>
        <w:keepNext/>
        <w:spacing w:after="140"/>
      </w:pPr>
      <w:r>
        <w:t xml:space="preserve">Document a requested change and its potential effect before altering the baseline.</w:t>
      </w:r>
    </w:p>
    <w:p>
      <w:pPr>
        <w:spacing w:after="140"/>
      </w:pPr>
      <w:r>
        <w:t xml:space="preserve">[Enter your project information here. Leave unknowns explicit.]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OpenLintel • Planning resource •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722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220" w:after="140"/>
    </w:pPr>
    <w:rPr>
      <w:rFonts w:ascii="Calibri" w:cs="Calibri" w:eastAsia="Calibri" w:hAnsi="Calibri"/>
      <w:color w:val="914F38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180" w:after="120"/>
    </w:pPr>
    <w:rPr>
      <w:rFonts w:ascii="Calibri" w:cs="Calibri" w:eastAsia="Calibri" w:hAnsi="Calibri"/>
      <w:b/>
      <w:bCs/>
      <w:color w:val="252722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scope of work template</dc:title>
  <dc:creator>OpenLintel</dc:creator>
  <dc:description>Define interior design deliverables, responsibilities, exclusions, and review checkpoints with an editable scope-of-work planning template.</dc:description>
  <cp:lastModifiedBy>Un-named</cp:lastModifiedBy>
  <cp:revision>1</cp:revision>
  <dcterms:created xsi:type="dcterms:W3CDTF">2026-09-14T00:00:00.000Z</dcterms:created>
  <dcterms:modified xsi:type="dcterms:W3CDTF">2026-09-15T00:00:00.000Z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